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90D8" w14:textId="77777777" w:rsidR="00503CDD" w:rsidRDefault="00DB3B2C" w:rsidP="005253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</w:t>
      </w:r>
      <w:r w:rsidR="00BB010F"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z w:val="16"/>
          <w:szCs w:val="16"/>
        </w:rPr>
        <w:t xml:space="preserve"> (</w:t>
      </w:r>
      <w:r w:rsidR="00C71AC0">
        <w:rPr>
          <w:rFonts w:ascii="Arial" w:hAnsi="Arial" w:cs="Arial"/>
          <w:sz w:val="16"/>
          <w:szCs w:val="16"/>
        </w:rPr>
        <w:t>0</w:t>
      </w:r>
      <w:r w:rsidR="001502E9">
        <w:rPr>
          <w:rFonts w:ascii="Arial" w:hAnsi="Arial" w:cs="Arial"/>
          <w:sz w:val="16"/>
          <w:szCs w:val="16"/>
        </w:rPr>
        <w:t>3</w:t>
      </w:r>
      <w:r w:rsidR="00C71AC0">
        <w:rPr>
          <w:rFonts w:ascii="Arial" w:hAnsi="Arial" w:cs="Arial"/>
          <w:sz w:val="16"/>
          <w:szCs w:val="16"/>
        </w:rPr>
        <w:t>/</w:t>
      </w:r>
      <w:r w:rsidR="001502E9">
        <w:rPr>
          <w:rFonts w:ascii="Arial" w:hAnsi="Arial" w:cs="Arial"/>
          <w:sz w:val="16"/>
          <w:szCs w:val="16"/>
        </w:rPr>
        <w:t>23</w:t>
      </w:r>
      <w:r w:rsidR="00751AD2">
        <w:rPr>
          <w:rFonts w:ascii="Arial" w:hAnsi="Arial" w:cs="Arial"/>
          <w:sz w:val="16"/>
          <w:szCs w:val="16"/>
        </w:rPr>
        <w:t>)</w:t>
      </w:r>
    </w:p>
    <w:p w14:paraId="116B93ED" w14:textId="77777777" w:rsidR="00D263B1" w:rsidRDefault="00D263B1" w:rsidP="00525368">
      <w:pPr>
        <w:rPr>
          <w:rFonts w:ascii="Arial" w:hAnsi="Arial" w:cs="Arial" w:hint="eastAsia"/>
          <w:lang w:eastAsia="ko-KR"/>
        </w:rPr>
      </w:pPr>
    </w:p>
    <w:p w14:paraId="67169C53" w14:textId="16185B4C" w:rsidR="00503CDD" w:rsidRDefault="00525368" w:rsidP="0052536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17C077" wp14:editId="47EE188D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858000" cy="0"/>
                <wp:effectExtent l="0" t="0" r="0" b="0"/>
                <wp:wrapNone/>
                <wp:docPr id="2093155298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075B5" id="Line 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54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" o:allowincell="f" strokeweight=".96pt">
                <w10:wrap anchorx="margin"/>
              </v:line>
            </w:pict>
          </mc:Fallback>
        </mc:AlternateContent>
      </w:r>
    </w:p>
    <w:p w14:paraId="697802F4" w14:textId="77777777" w:rsidR="00503CDD" w:rsidRDefault="00503CDD" w:rsidP="0052536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UNIVERSITY OF </w:t>
      </w:r>
      <w:smartTag w:uri="urn:schemas-microsoft-com:office:smarttags" w:element="PlaceName">
        <w:r>
          <w:rPr>
            <w:b/>
            <w:bCs/>
            <w:sz w:val="36"/>
            <w:szCs w:val="36"/>
          </w:rPr>
          <w:t>ARKANSAS</w:t>
        </w:r>
      </w:smartTag>
    </w:p>
    <w:p w14:paraId="3C162C93" w14:textId="475A321E" w:rsidR="00503CDD" w:rsidRDefault="00525368" w:rsidP="0052536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F7C8E" wp14:editId="1430BD7B">
                <wp:simplePos x="0" y="0"/>
                <wp:positionH relativeFrom="margin">
                  <wp:posOffset>-8255</wp:posOffset>
                </wp:positionH>
                <wp:positionV relativeFrom="paragraph">
                  <wp:posOffset>26670</wp:posOffset>
                </wp:positionV>
                <wp:extent cx="6858000" cy="0"/>
                <wp:effectExtent l="0" t="0" r="0" b="0"/>
                <wp:wrapNone/>
                <wp:docPr id="127266359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B50C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5pt,2.1pt" to="539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" strokeweight=".96pt">
                <w10:wrap anchorx="margin"/>
              </v:line>
            </w:pict>
          </mc:Fallback>
        </mc:AlternateContent>
      </w:r>
    </w:p>
    <w:p w14:paraId="39B8C664" w14:textId="77777777" w:rsidR="00503CDD" w:rsidRDefault="00503CDD" w:rsidP="005253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COLLEGE OF EDUCATION</w:t>
      </w:r>
      <w:r w:rsidR="00643BF6">
        <w:rPr>
          <w:rFonts w:ascii="Arial" w:hAnsi="Arial" w:cs="Arial"/>
          <w:b/>
          <w:bCs/>
          <w:sz w:val="28"/>
          <w:szCs w:val="28"/>
        </w:rPr>
        <w:t xml:space="preserve"> and HEALTH PROFESSIONS</w:t>
      </w:r>
    </w:p>
    <w:p w14:paraId="009FACA5" w14:textId="77777777" w:rsidR="00503CDD" w:rsidRDefault="00503CDD" w:rsidP="0052536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14:paraId="08AEDFE8" w14:textId="77777777" w:rsidR="00503CDD" w:rsidRPr="001E4010" w:rsidRDefault="00665EE3" w:rsidP="00525368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</w:rPr>
        <w:t>PROGRAM OF STUDY</w:t>
      </w:r>
    </w:p>
    <w:p w14:paraId="37D06FF8" w14:textId="77777777" w:rsidR="00D263B1" w:rsidRPr="001E4010" w:rsidRDefault="00D263B1" w:rsidP="00525368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  <w:lang w:eastAsia="ko-KR"/>
        </w:rPr>
        <w:t xml:space="preserve">Master of Education Degree </w:t>
      </w:r>
    </w:p>
    <w:p w14:paraId="52645446" w14:textId="77777777" w:rsidR="00D263B1" w:rsidRPr="001E4010" w:rsidRDefault="00BA3388" w:rsidP="00525368">
      <w:pPr>
        <w:jc w:val="center"/>
        <w:rPr>
          <w:rFonts w:ascii="Arial" w:hAnsi="Arial" w:cs="Arial"/>
          <w:lang w:eastAsia="ko-KR"/>
        </w:rPr>
      </w:pPr>
      <w:r w:rsidRPr="001E4010">
        <w:rPr>
          <w:rFonts w:ascii="Arial" w:hAnsi="Arial" w:cs="Arial"/>
          <w:b/>
          <w:bCs/>
          <w:sz w:val="28"/>
          <w:szCs w:val="28"/>
          <w:lang w:eastAsia="ko-KR"/>
        </w:rPr>
        <w:t xml:space="preserve">Adult </w:t>
      </w:r>
      <w:r w:rsidR="000812A9">
        <w:rPr>
          <w:rFonts w:ascii="Arial" w:hAnsi="Arial" w:cs="Arial"/>
          <w:b/>
          <w:bCs/>
          <w:sz w:val="28"/>
          <w:szCs w:val="28"/>
          <w:lang w:eastAsia="ko-KR"/>
        </w:rPr>
        <w:t xml:space="preserve">and Lifelong Learning </w:t>
      </w:r>
    </w:p>
    <w:p w14:paraId="6E01D50C" w14:textId="77777777" w:rsidR="00503CDD" w:rsidRDefault="00503CDD" w:rsidP="00525368">
      <w:pPr>
        <w:jc w:val="center"/>
        <w:rPr>
          <w:rFonts w:ascii="Arial" w:hAnsi="Arial" w:cs="Arial"/>
        </w:rPr>
      </w:pPr>
    </w:p>
    <w:p w14:paraId="57572279" w14:textId="77777777" w:rsidR="001502E9" w:rsidRDefault="001502E9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44D25233" w14:textId="77777777" w:rsidR="001502E9" w:rsidRDefault="007C1AD8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NAME:</w:t>
      </w:r>
      <w:r w:rsidR="00160458">
        <w:rPr>
          <w:rFonts w:ascii="Arial" w:hAnsi="Arial" w:cs="Arial"/>
          <w:b/>
          <w:bCs/>
        </w:rPr>
        <w:t xml:space="preserve"> </w:t>
      </w:r>
    </w:p>
    <w:p w14:paraId="53A84AFD" w14:textId="77777777" w:rsidR="00503CDD" w:rsidRDefault="001502E9" w:rsidP="00525368">
      <w:pPr>
        <w:tabs>
          <w:tab w:val="left" w:pos="-1440"/>
          <w:tab w:val="left" w:pos="-360"/>
          <w:tab w:val="left" w:pos="0"/>
          <w:tab w:val="left" w:pos="5760"/>
          <w:tab w:val="right" w:pos="7200"/>
          <w:tab w:val="left" w:pos="75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ID#:</w:t>
      </w:r>
      <w:r w:rsidR="007C1AD8">
        <w:rPr>
          <w:rFonts w:ascii="Arial" w:hAnsi="Arial" w:cs="Arial"/>
          <w:b/>
          <w:bCs/>
        </w:rPr>
        <w:tab/>
      </w:r>
      <w:r w:rsidR="007C1AD8">
        <w:rPr>
          <w:rFonts w:ascii="Arial" w:hAnsi="Arial" w:cs="Arial" w:hint="eastAsia"/>
          <w:b/>
          <w:bCs/>
          <w:lang w:eastAsia="ko-KR"/>
        </w:rPr>
        <w:tab/>
      </w:r>
      <w:r w:rsidR="007C1AD8">
        <w:rPr>
          <w:rFonts w:ascii="Arial" w:hAnsi="Arial" w:cs="Arial" w:hint="eastAsia"/>
          <w:b/>
          <w:bCs/>
          <w:lang w:eastAsia="ko-KR"/>
        </w:rPr>
        <w:tab/>
      </w:r>
    </w:p>
    <w:p w14:paraId="7A51AB4A" w14:textId="77777777" w:rsidR="004B7767" w:rsidRPr="004B7767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6593"/>
          <w:tab w:val="right" w:pos="7200"/>
          <w:tab w:val="left" w:pos="7380"/>
          <w:tab w:val="left" w:pos="756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SEMESTER HOURS COMPLETED IN PROGRAM:</w:t>
      </w:r>
      <w:r>
        <w:rPr>
          <w:rFonts w:ascii="Arial" w:hAnsi="Arial" w:cs="Arial"/>
          <w:b/>
          <w:bCs/>
        </w:rPr>
        <w:tab/>
      </w:r>
      <w:r w:rsidR="007C1AD8">
        <w:rPr>
          <w:rFonts w:ascii="Arial" w:hAnsi="Arial" w:cs="Arial" w:hint="eastAsia"/>
          <w:b/>
          <w:bCs/>
          <w:lang w:eastAsia="ko-KR"/>
        </w:rPr>
        <w:t>33</w:t>
      </w:r>
      <w:r w:rsidR="00307245">
        <w:rPr>
          <w:rFonts w:ascii="Arial" w:hAnsi="Arial" w:cs="Arial"/>
          <w:b/>
          <w:bCs/>
        </w:rPr>
        <w:tab/>
      </w:r>
    </w:p>
    <w:p w14:paraId="2A253EDA" w14:textId="77777777" w:rsidR="001502E9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right" w:pos="7200"/>
          <w:tab w:val="left" w:pos="756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</w:rPr>
        <w:t>ADVISOR:</w:t>
      </w:r>
      <w:r>
        <w:rPr>
          <w:rFonts w:ascii="Arial" w:hAnsi="Arial" w:cs="Arial"/>
          <w:b/>
          <w:bCs/>
        </w:rPr>
        <w:tab/>
      </w:r>
    </w:p>
    <w:p w14:paraId="71E90C88" w14:textId="77777777" w:rsidR="00503CDD" w:rsidRDefault="007C1AD8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right" w:pos="7200"/>
          <w:tab w:val="left" w:pos="756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 w:hint="eastAsia"/>
          <w:b/>
          <w:bCs/>
          <w:lang w:eastAsia="ko-KR"/>
        </w:rPr>
        <w:t>E-Mail:</w:t>
      </w:r>
      <w:r>
        <w:rPr>
          <w:rFonts w:ascii="Arial" w:hAnsi="Arial" w:cs="Arial" w:hint="eastAsia"/>
          <w:b/>
          <w:bCs/>
          <w:lang w:eastAsia="ko-KR"/>
        </w:rPr>
        <w:tab/>
      </w:r>
    </w:p>
    <w:p w14:paraId="1492A75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2B21E7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Course</w:t>
      </w:r>
    </w:p>
    <w:p w14:paraId="66C07E92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0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</w:rPr>
      </w:pPr>
      <w:r>
        <w:rPr>
          <w:rFonts w:ascii="Arial" w:hAnsi="Arial" w:cs="Arial"/>
        </w:rPr>
        <w:t>Area</w:t>
      </w:r>
      <w:r>
        <w:rPr>
          <w:rFonts w:ascii="Arial" w:hAnsi="Arial" w:cs="Arial"/>
        </w:rPr>
        <w:tab/>
        <w:t xml:space="preserve">    Number</w:t>
      </w:r>
      <w:r>
        <w:rPr>
          <w:rFonts w:ascii="Arial" w:hAnsi="Arial" w:cs="Arial"/>
        </w:rPr>
        <w:tab/>
        <w:t>Course 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7279F0">
        <w:rPr>
          <w:rFonts w:ascii="Arial" w:hAnsi="Arial" w:cs="Arial"/>
        </w:rPr>
        <w:t xml:space="preserve">       </w:t>
      </w:r>
      <w:r w:rsidR="00202247">
        <w:rPr>
          <w:rFonts w:ascii="Arial" w:hAnsi="Arial" w:cs="Arial"/>
        </w:rPr>
        <w:tab/>
        <w:t xml:space="preserve">          </w:t>
      </w:r>
      <w:r w:rsidR="00643BF6">
        <w:rPr>
          <w:rFonts w:ascii="Arial" w:hAnsi="Arial" w:cs="Arial"/>
        </w:rPr>
        <w:t xml:space="preserve">    </w:t>
      </w:r>
      <w:r w:rsidR="007279F0">
        <w:rPr>
          <w:rFonts w:ascii="Arial" w:hAnsi="Arial" w:cs="Arial"/>
        </w:rPr>
        <w:t>Hours</w:t>
      </w:r>
      <w:r w:rsidR="00BB01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Grade   </w:t>
      </w:r>
      <w:r w:rsidR="00202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</w:t>
      </w:r>
      <w:r w:rsidR="00BB010F">
        <w:rPr>
          <w:rFonts w:ascii="Arial" w:hAnsi="Arial" w:cs="Arial"/>
        </w:rPr>
        <w:t xml:space="preserve">  </w:t>
      </w:r>
      <w:r w:rsidR="0020224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Instructor</w:t>
      </w:r>
    </w:p>
    <w:p w14:paraId="01C49736" w14:textId="77777777" w:rsidR="007279F0" w:rsidRDefault="007279F0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</w:rPr>
      </w:pPr>
    </w:p>
    <w:p w14:paraId="6DE9A2DE" w14:textId="520C3931" w:rsidR="00503CDD" w:rsidRDefault="00525368" w:rsidP="00525368">
      <w:pPr>
        <w:tabs>
          <w:tab w:val="left" w:pos="-1440"/>
          <w:tab w:val="left" w:pos="-360"/>
        </w:tabs>
        <w:ind w:left="90"/>
        <w:rPr>
          <w:rFonts w:ascii="Arial" w:hAnsi="Arial" w:cs="Arial"/>
        </w:rPr>
      </w:pPr>
      <w:r>
        <w:rPr>
          <w:rFonts w:ascii="Arial" w:hAnsi="Arial" w:cs="Arial"/>
          <w:b/>
          <w:lang w:eastAsia="ko-KR"/>
        </w:rPr>
        <w:t xml:space="preserve"> </w:t>
      </w:r>
      <w:r w:rsidR="00CF1C57">
        <w:rPr>
          <w:rFonts w:ascii="Arial" w:hAnsi="Arial" w:cs="Arial"/>
          <w:b/>
          <w:lang w:eastAsia="ko-KR"/>
        </w:rPr>
        <w:t>RESEARCH</w:t>
      </w:r>
      <w:r w:rsidR="00503CDD">
        <w:rPr>
          <w:rFonts w:ascii="Arial" w:hAnsi="Arial" w:cs="Arial"/>
          <w:b/>
          <w:bCs/>
        </w:rPr>
        <w:t>:</w:t>
      </w:r>
      <w:r w:rsidR="0020076B">
        <w:rPr>
          <w:rFonts w:ascii="Arial" w:hAnsi="Arial" w:cs="Arial"/>
        </w:rPr>
        <w:t xml:space="preserve"> </w:t>
      </w:r>
      <w:r w:rsidR="0020076B" w:rsidRPr="000A497D">
        <w:rPr>
          <w:rFonts w:ascii="Arial" w:hAnsi="Arial" w:cs="Arial"/>
          <w:b/>
        </w:rPr>
        <w:t>(</w:t>
      </w:r>
      <w:r w:rsidR="00CF1C57" w:rsidRPr="000A497D">
        <w:rPr>
          <w:rFonts w:ascii="Arial" w:hAnsi="Arial" w:cs="Arial"/>
          <w:b/>
        </w:rPr>
        <w:t>3</w:t>
      </w:r>
      <w:r w:rsidR="0020076B" w:rsidRPr="000A497D">
        <w:rPr>
          <w:rFonts w:ascii="Arial" w:hAnsi="Arial" w:cs="Arial"/>
          <w:b/>
        </w:rPr>
        <w:t xml:space="preserve"> H</w:t>
      </w:r>
      <w:r w:rsidR="0020076B" w:rsidRPr="000A497D">
        <w:rPr>
          <w:rFonts w:ascii="Arial" w:hAnsi="Arial" w:cs="Arial" w:hint="eastAsia"/>
          <w:b/>
          <w:lang w:eastAsia="ko-KR"/>
        </w:rPr>
        <w:t>ours</w:t>
      </w:r>
      <w:r w:rsidR="000A497D">
        <w:rPr>
          <w:rFonts w:ascii="Arial" w:hAnsi="Arial" w:cs="Arial"/>
          <w:b/>
          <w:lang w:eastAsia="ko-KR"/>
        </w:rPr>
        <w:t xml:space="preserve"> required</w:t>
      </w:r>
      <w:r w:rsidR="00503CDD" w:rsidRPr="000A497D">
        <w:rPr>
          <w:rFonts w:ascii="Arial" w:hAnsi="Arial" w:cs="Arial"/>
          <w:b/>
        </w:rPr>
        <w:t>)</w:t>
      </w:r>
    </w:p>
    <w:tbl>
      <w:tblPr>
        <w:tblW w:w="1080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"/>
        <w:gridCol w:w="810"/>
        <w:gridCol w:w="4770"/>
        <w:gridCol w:w="628"/>
        <w:gridCol w:w="650"/>
        <w:gridCol w:w="810"/>
        <w:gridCol w:w="2160"/>
      </w:tblGrid>
      <w:tr w:rsidR="007279F0" w14:paraId="79FD1DB9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371A1DF4" w14:textId="77777777" w:rsidR="007279F0" w:rsidRDefault="007279F0" w:rsidP="00525368">
            <w:pPr>
              <w:spacing w:before="100" w:after="52"/>
            </w:pPr>
            <w:r>
              <w:rPr>
                <w:rFonts w:ascii="Arial" w:hAnsi="Arial" w:cs="Arial"/>
              </w:rPr>
              <w:t>E</w:t>
            </w:r>
            <w:r w:rsidR="001E4010">
              <w:rPr>
                <w:rFonts w:ascii="Arial" w:hAnsi="Arial" w:cs="Arial"/>
              </w:rPr>
              <w:t>SRM</w:t>
            </w:r>
          </w:p>
        </w:tc>
        <w:tc>
          <w:tcPr>
            <w:tcW w:w="810" w:type="dxa"/>
            <w:vAlign w:val="bottom"/>
          </w:tcPr>
          <w:p w14:paraId="7FFBFB6B" w14:textId="77777777" w:rsidR="007279F0" w:rsidRDefault="007279F0" w:rsidP="00525368">
            <w:pPr>
              <w:spacing w:before="100" w:after="52"/>
            </w:pPr>
            <w:r>
              <w:rPr>
                <w:rFonts w:ascii="Arial" w:hAnsi="Arial" w:cs="Arial"/>
              </w:rPr>
              <w:t>501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0E939A7" w14:textId="77777777" w:rsidR="007279F0" w:rsidRPr="008D3AEC" w:rsidRDefault="007279F0" w:rsidP="00525368">
            <w:pPr>
              <w:spacing w:before="100" w:after="52"/>
              <w:rPr>
                <w:rFonts w:hint="eastAsia"/>
                <w:b/>
                <w:lang w:eastAsia="ko-KR"/>
              </w:rPr>
            </w:pPr>
            <w:r>
              <w:rPr>
                <w:rFonts w:ascii="Arial" w:hAnsi="Arial" w:cs="Arial"/>
              </w:rPr>
              <w:t>Research</w:t>
            </w:r>
            <w:r>
              <w:rPr>
                <w:rFonts w:ascii="Arial" w:hAnsi="Arial" w:cs="Arial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Cs/>
                <w:lang w:eastAsia="ko-KR"/>
              </w:rPr>
              <w:t>Methods in Education</w:t>
            </w:r>
            <w:r w:rsidR="008D3AEC">
              <w:rPr>
                <w:rFonts w:ascii="Arial" w:hAnsi="Arial" w:cs="Arial"/>
                <w:bCs/>
                <w:lang w:eastAsia="ko-KR"/>
              </w:rPr>
              <w:t xml:space="preserve"> </w:t>
            </w:r>
            <w:r w:rsidR="008D3AEC">
              <w:rPr>
                <w:rFonts w:ascii="Arial" w:hAnsi="Arial" w:cs="Arial"/>
                <w:b/>
                <w:bCs/>
                <w:lang w:eastAsia="ko-KR"/>
              </w:rPr>
              <w:t>OR</w:t>
            </w:r>
          </w:p>
        </w:tc>
        <w:tc>
          <w:tcPr>
            <w:tcW w:w="628" w:type="dxa"/>
            <w:vAlign w:val="bottom"/>
          </w:tcPr>
          <w:p w14:paraId="0E555FDD" w14:textId="77777777" w:rsidR="007279F0" w:rsidRDefault="007279F0" w:rsidP="00525368">
            <w:pPr>
              <w:spacing w:before="100" w:after="52"/>
              <w:ind w:firstLineChars="50" w:firstLine="100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7C4B4A7E" w14:textId="77777777" w:rsidR="007279F0" w:rsidRDefault="007279F0" w:rsidP="00525368">
            <w:pPr>
              <w:spacing w:before="100" w:after="52"/>
            </w:pPr>
          </w:p>
        </w:tc>
        <w:tc>
          <w:tcPr>
            <w:tcW w:w="810" w:type="dxa"/>
            <w:vAlign w:val="bottom"/>
          </w:tcPr>
          <w:p w14:paraId="6F75CBBA" w14:textId="77777777" w:rsidR="007279F0" w:rsidRDefault="007279F0" w:rsidP="00525368">
            <w:pPr>
              <w:spacing w:before="100" w:after="52"/>
            </w:pPr>
          </w:p>
        </w:tc>
        <w:tc>
          <w:tcPr>
            <w:tcW w:w="2160" w:type="dxa"/>
          </w:tcPr>
          <w:p w14:paraId="1515A239" w14:textId="77777777" w:rsidR="007279F0" w:rsidRDefault="007279F0" w:rsidP="00525368">
            <w:pPr>
              <w:spacing w:before="100" w:after="52"/>
            </w:pPr>
          </w:p>
        </w:tc>
      </w:tr>
      <w:tr w:rsidR="006F31C2" w:rsidRPr="00BD2F0D" w14:paraId="0D7CBBD3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7E6A4B2C" w14:textId="77777777" w:rsidR="006F31C2" w:rsidRDefault="00F443B1" w:rsidP="00525368">
            <w:pPr>
              <w:spacing w:before="100" w:after="52"/>
              <w:rPr>
                <w:rFonts w:ascii="Arial" w:hAnsi="Arial" w:cs="Arial"/>
                <w:sz w:val="19"/>
                <w:szCs w:val="19"/>
                <w:lang w:eastAsia="ko-KR"/>
              </w:rPr>
            </w:pPr>
            <w:r>
              <w:rPr>
                <w:rFonts w:ascii="Arial" w:hAnsi="Arial" w:cs="Arial"/>
                <w:sz w:val="19"/>
                <w:szCs w:val="19"/>
                <w:lang w:eastAsia="ko-KR"/>
              </w:rPr>
              <w:t>ESRM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4ED2D8AF" w14:textId="77777777" w:rsidR="006F31C2" w:rsidRDefault="00F443B1" w:rsidP="00525368">
            <w:pPr>
              <w:spacing w:before="100" w:after="52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539</w:t>
            </w:r>
            <w:r w:rsidR="00A70024">
              <w:rPr>
                <w:rFonts w:ascii="Arial" w:hAnsi="Arial" w:cs="Arial"/>
                <w:lang w:eastAsia="ko-KR"/>
              </w:rPr>
              <w:t>0</w:t>
            </w:r>
            <w:r>
              <w:rPr>
                <w:rFonts w:ascii="Arial" w:hAnsi="Arial" w:cs="Arial"/>
                <w:lang w:eastAsia="ko-KR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09CF9B9A" w14:textId="77777777" w:rsidR="006F31C2" w:rsidRDefault="00F443B1" w:rsidP="00525368">
            <w:pPr>
              <w:spacing w:before="100" w:after="52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Statistics in Education and Health Professions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7C91173E" w14:textId="77777777" w:rsidR="006F31C2" w:rsidRPr="00BD2F0D" w:rsidRDefault="00F443B1" w:rsidP="00525368">
            <w:pPr>
              <w:spacing w:before="100" w:after="52"/>
              <w:ind w:firstLineChars="50" w:firstLine="10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65359D7B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54E7708B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DD55DCF" w14:textId="77777777" w:rsidR="006F31C2" w:rsidRPr="00BD2F0D" w:rsidRDefault="006F31C2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3ED711DC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53E372B" w14:textId="77777777" w:rsidR="00B33085" w:rsidRDefault="00B33085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16D39E48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BD50953" w14:textId="77777777" w:rsidR="006F31C2" w:rsidRPr="008D3AEC" w:rsidRDefault="008D3AEC" w:rsidP="00525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ko-KR"/>
              </w:rPr>
              <w:t xml:space="preserve">ADULT EDUCATION CORE: </w:t>
            </w:r>
            <w:r w:rsidRPr="00910A8B">
              <w:rPr>
                <w:rFonts w:ascii="Arial" w:hAnsi="Arial" w:cs="Arial"/>
                <w:b/>
                <w:lang w:eastAsia="ko-KR"/>
              </w:rPr>
              <w:t>(15 Hours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 required</w:t>
            </w:r>
            <w:r w:rsidRPr="00910A8B">
              <w:rPr>
                <w:rFonts w:ascii="Arial" w:hAnsi="Arial" w:cs="Arial"/>
                <w:b/>
                <w:lang w:eastAsia="ko-KR"/>
              </w:rPr>
              <w:t>)</w:t>
            </w:r>
          </w:p>
        </w:tc>
      </w:tr>
      <w:tr w:rsidR="007279F0" w:rsidRPr="00BD2F0D" w14:paraId="2F5F7121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4F6BDD90" w14:textId="77777777" w:rsidR="007279F0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 w:rsidRPr="00525368"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781FB9FF" w14:textId="77777777" w:rsidR="007279F0" w:rsidRPr="00BD2F0D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511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742F5FEC" w14:textId="77777777" w:rsidR="007279F0" w:rsidRPr="00BD2F0D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Perspectives in Adult Education</w:t>
            </w:r>
          </w:p>
        </w:tc>
        <w:tc>
          <w:tcPr>
            <w:tcW w:w="628" w:type="dxa"/>
            <w:vAlign w:val="bottom"/>
          </w:tcPr>
          <w:p w14:paraId="587FDD57" w14:textId="77777777" w:rsidR="007279F0" w:rsidRPr="00BD2F0D" w:rsidRDefault="007279F0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 w:rsidRPr="00BD2F0D"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C5B2F24" w14:textId="77777777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12C5E6F" w14:textId="77777777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E2F8071" w14:textId="77777777" w:rsidR="007279F0" w:rsidRPr="00BD2F0D" w:rsidRDefault="007279F0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C71AC0" w:rsidRPr="00BD2F0D" w14:paraId="2BACF4F4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7B83BF0C" w14:textId="77777777" w:rsidR="00C71AC0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08453B2E" w14:textId="77777777" w:rsidR="00C71AC0" w:rsidRDefault="00C71AC0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51</w:t>
            </w:r>
            <w:r w:rsidR="000812A9">
              <w:rPr>
                <w:rFonts w:ascii="Arial" w:hAnsi="Arial" w:cs="Arial"/>
              </w:rPr>
              <w:t>2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62FC0516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Principles </w:t>
            </w:r>
            <w:r w:rsidR="000812A9">
              <w:rPr>
                <w:rFonts w:ascii="Arial" w:hAnsi="Arial" w:cs="Arial"/>
              </w:rPr>
              <w:t xml:space="preserve">&amp; Practices </w:t>
            </w:r>
            <w:r>
              <w:rPr>
                <w:rFonts w:ascii="Arial" w:hAnsi="Arial" w:cs="Arial"/>
              </w:rPr>
              <w:t>of A</w:t>
            </w:r>
            <w:r>
              <w:rPr>
                <w:rFonts w:ascii="Arial" w:hAnsi="Arial" w:cs="Arial" w:hint="eastAsia"/>
              </w:rPr>
              <w:t xml:space="preserve">dult </w:t>
            </w:r>
            <w:r>
              <w:rPr>
                <w:rFonts w:ascii="Arial" w:hAnsi="Arial" w:cs="Arial"/>
              </w:rPr>
              <w:t>Learning</w:t>
            </w:r>
          </w:p>
        </w:tc>
        <w:tc>
          <w:tcPr>
            <w:tcW w:w="628" w:type="dxa"/>
            <w:vAlign w:val="bottom"/>
          </w:tcPr>
          <w:p w14:paraId="795C11BA" w14:textId="77777777" w:rsidR="00C71AC0" w:rsidRPr="00BD2F0D" w:rsidRDefault="00C71AC0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5C210C9F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7AEE19EF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65CE6D" w14:textId="77777777" w:rsidR="00C71AC0" w:rsidRPr="00BD2F0D" w:rsidRDefault="00C71AC0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668C3456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253E07D0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7BE81DD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4288EA2E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Development in ABE &amp; ASE</w:t>
            </w:r>
          </w:p>
        </w:tc>
        <w:tc>
          <w:tcPr>
            <w:tcW w:w="628" w:type="dxa"/>
            <w:vAlign w:val="bottom"/>
          </w:tcPr>
          <w:p w14:paraId="198CB9F5" w14:textId="77777777" w:rsidR="000812A9" w:rsidRPr="00525368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46C6BE46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17E6E34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A569482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565C6273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2BC0C3D9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1D26384C" w14:textId="77777777" w:rsidR="000812A9" w:rsidRPr="00D263B1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14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</w:tcPr>
          <w:p w14:paraId="5E4A74A1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Strat</w:t>
            </w:r>
            <w:r w:rsidR="008406BA">
              <w:rPr>
                <w:rFonts w:ascii="Arial" w:hAnsi="Arial" w:cs="Arial"/>
              </w:rPr>
              <w:t>egies</w:t>
            </w:r>
            <w:r>
              <w:rPr>
                <w:rFonts w:ascii="Arial" w:hAnsi="Arial" w:cs="Arial"/>
              </w:rPr>
              <w:t xml:space="preserve"> &amp; Assess in Adult Ed</w:t>
            </w:r>
          </w:p>
        </w:tc>
        <w:tc>
          <w:tcPr>
            <w:tcW w:w="628" w:type="dxa"/>
            <w:vAlign w:val="bottom"/>
          </w:tcPr>
          <w:p w14:paraId="69692717" w14:textId="77777777" w:rsidR="000812A9" w:rsidRPr="00D263B1" w:rsidRDefault="000812A9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020D9F0F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F9BC60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091AF7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3F7FE139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3139C532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104EECD4" w14:textId="77777777" w:rsidR="000812A9" w:rsidRPr="00D263B1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15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3EE03671" w14:textId="77777777" w:rsidR="000812A9" w:rsidRPr="00D263B1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 &amp; Admin of Ad </w:t>
            </w:r>
            <w:r w:rsidR="009D0514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Lifelong Learning Programs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3A955415" w14:textId="77777777" w:rsidR="000812A9" w:rsidRPr="00D263B1" w:rsidRDefault="000812A9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0DC78AF7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3B2AD755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593BB2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3F1EEDBE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7F00C91" w14:textId="77777777" w:rsidR="00B33085" w:rsidRDefault="00B33085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52FF8A8F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0936E6A" w14:textId="77777777" w:rsidR="006F31C2" w:rsidRPr="008D3AEC" w:rsidRDefault="008D3AEC" w:rsidP="00525368">
            <w:pPr>
              <w:tabs>
                <w:tab w:val="left" w:pos="-1440"/>
                <w:tab w:val="left" w:pos="-36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891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ko-KR"/>
              </w:rPr>
              <w:t>ADLL ELECTIVES</w:t>
            </w:r>
            <w:r w:rsidR="0040468A">
              <w:rPr>
                <w:rFonts w:ascii="Arial" w:hAnsi="Arial" w:cs="Arial"/>
                <w:b/>
                <w:lang w:eastAsia="ko-KR"/>
              </w:rPr>
              <w:t>:</w:t>
            </w:r>
            <w:r>
              <w:rPr>
                <w:rFonts w:ascii="Arial" w:hAnsi="Arial" w:cs="Arial"/>
                <w:b/>
                <w:lang w:eastAsia="ko-KR"/>
              </w:rPr>
              <w:t xml:space="preserve"> </w:t>
            </w:r>
            <w:r w:rsidRPr="00910A8B">
              <w:rPr>
                <w:rFonts w:ascii="Arial" w:hAnsi="Arial" w:cs="Arial"/>
                <w:b/>
                <w:lang w:eastAsia="ko-KR"/>
              </w:rPr>
              <w:t>(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Select </w:t>
            </w:r>
            <w:r w:rsidRPr="00910A8B">
              <w:rPr>
                <w:rFonts w:ascii="Arial" w:hAnsi="Arial" w:cs="Arial"/>
                <w:b/>
                <w:lang w:eastAsia="ko-KR"/>
              </w:rPr>
              <w:t>12 Hours)</w:t>
            </w:r>
          </w:p>
        </w:tc>
      </w:tr>
      <w:tr w:rsidR="001502E9" w:rsidRPr="00BD2F0D" w14:paraId="1E955FC1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307376AD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89CA5CF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C91E3AC" w14:textId="77777777" w:rsidR="001502E9" w:rsidRDefault="001502E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 and Inclusion in Adult &amp; Lifelong Learning</w:t>
            </w:r>
          </w:p>
        </w:tc>
        <w:tc>
          <w:tcPr>
            <w:tcW w:w="628" w:type="dxa"/>
            <w:vAlign w:val="bottom"/>
          </w:tcPr>
          <w:p w14:paraId="53D7FF6C" w14:textId="77777777" w:rsidR="001502E9" w:rsidRDefault="00AC1DC8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206EA615" w14:textId="77777777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4FE630EB" w14:textId="77777777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CEF978A" w14:textId="77777777" w:rsidR="001502E9" w:rsidRPr="00BD2F0D" w:rsidRDefault="001502E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2D7681B7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638721B0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52244E14" w14:textId="77777777" w:rsidR="000812A9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516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55D439BE" w14:textId="77777777" w:rsidR="000812A9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Managing Change in Adult &amp; Lifelong Learning</w:t>
            </w:r>
          </w:p>
        </w:tc>
        <w:tc>
          <w:tcPr>
            <w:tcW w:w="628" w:type="dxa"/>
            <w:vAlign w:val="bottom"/>
          </w:tcPr>
          <w:p w14:paraId="49B81E1E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768348C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33B4BBEC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9A1724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5202A842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365B27D1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2134AB3" w14:textId="77777777" w:rsidR="000812A9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1925A3B3" w14:textId="77777777" w:rsidR="000812A9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Program Planning</w:t>
            </w:r>
          </w:p>
        </w:tc>
        <w:tc>
          <w:tcPr>
            <w:tcW w:w="628" w:type="dxa"/>
            <w:vAlign w:val="bottom"/>
          </w:tcPr>
          <w:p w14:paraId="5405C85E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7CE49CC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695F8E4E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1E324AC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2A31B979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4AFDDAA5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07B9D0A6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7E862893" w14:textId="77777777" w:rsidR="000812A9" w:rsidRPr="00525368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Technology &amp; Innovation in Adult Learning</w:t>
            </w:r>
          </w:p>
        </w:tc>
        <w:tc>
          <w:tcPr>
            <w:tcW w:w="628" w:type="dxa"/>
            <w:vAlign w:val="bottom"/>
          </w:tcPr>
          <w:p w14:paraId="7BCF790C" w14:textId="77777777" w:rsidR="000812A9" w:rsidRPr="00525368" w:rsidRDefault="000812A9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6163C60E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4BB1FB4D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6028840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0812A9" w:rsidRPr="00BD2F0D" w14:paraId="1F6BE535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50A50F9A" w14:textId="77777777" w:rsidR="000812A9" w:rsidRPr="00525368" w:rsidRDefault="000812A9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7546D12" w14:textId="77777777" w:rsidR="000812A9" w:rsidRDefault="000812A9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 w:rsidR="00BB010F">
              <w:rPr>
                <w:rFonts w:ascii="Arial" w:hAnsi="Arial" w:cs="Arial"/>
              </w:rPr>
              <w:t>19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770" w:type="dxa"/>
          </w:tcPr>
          <w:p w14:paraId="2CE93B7C" w14:textId="77777777" w:rsidR="000812A9" w:rsidRDefault="000A497D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*</w:t>
            </w:r>
            <w:r w:rsidR="00BB010F">
              <w:rPr>
                <w:rFonts w:ascii="Arial" w:hAnsi="Arial" w:cs="Arial"/>
              </w:rPr>
              <w:t>Seminar in Adult &amp; Lifelong Learning</w:t>
            </w:r>
          </w:p>
        </w:tc>
        <w:tc>
          <w:tcPr>
            <w:tcW w:w="628" w:type="dxa"/>
            <w:vAlign w:val="bottom"/>
          </w:tcPr>
          <w:p w14:paraId="0A9BC5C3" w14:textId="77777777" w:rsidR="000812A9" w:rsidRDefault="000812A9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03</w:t>
            </w:r>
          </w:p>
        </w:tc>
        <w:tc>
          <w:tcPr>
            <w:tcW w:w="650" w:type="dxa"/>
            <w:vAlign w:val="bottom"/>
          </w:tcPr>
          <w:p w14:paraId="14FE88C8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03D22A51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0AE07BF" w14:textId="77777777" w:rsidR="000812A9" w:rsidRPr="00BD2F0D" w:rsidRDefault="000812A9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B010F" w:rsidRPr="00BD2F0D" w14:paraId="6C78BC99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tcBorders>
              <w:bottom w:val="single" w:sz="6" w:space="0" w:color="auto"/>
            </w:tcBorders>
            <w:vAlign w:val="bottom"/>
          </w:tcPr>
          <w:p w14:paraId="0944EC49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342971AE" w14:textId="77777777" w:rsidR="00BB010F" w:rsidRDefault="00BB010F" w:rsidP="00525368">
            <w:pPr>
              <w:spacing w:before="100" w:after="52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521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34FAECCA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&amp; Lifelong Learning Internship</w:t>
            </w:r>
          </w:p>
        </w:tc>
        <w:tc>
          <w:tcPr>
            <w:tcW w:w="628" w:type="dxa"/>
            <w:tcBorders>
              <w:bottom w:val="single" w:sz="6" w:space="0" w:color="auto"/>
            </w:tcBorders>
            <w:vAlign w:val="bottom"/>
          </w:tcPr>
          <w:p w14:paraId="195ACD4A" w14:textId="77777777" w:rsidR="00BB010F" w:rsidRDefault="00BB010F" w:rsidP="00525368">
            <w:pPr>
              <w:spacing w:before="100" w:after="52"/>
              <w:ind w:firstLineChars="50" w:firstLine="10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tcBorders>
              <w:bottom w:val="single" w:sz="6" w:space="0" w:color="auto"/>
            </w:tcBorders>
            <w:vAlign w:val="bottom"/>
          </w:tcPr>
          <w:p w14:paraId="4B82436F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vAlign w:val="bottom"/>
          </w:tcPr>
          <w:p w14:paraId="5F61D1F6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6C0C600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33085" w:rsidRPr="00BD2F0D" w14:paraId="2C271C76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6EE8282C" w14:textId="77777777" w:rsidR="00B33085" w:rsidRDefault="000A497D" w:rsidP="00525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*ADLL 5193 may be repeated three times </w:t>
            </w:r>
            <w:proofErr w:type="gramStart"/>
            <w:r>
              <w:rPr>
                <w:rFonts w:ascii="Arial" w:hAnsi="Arial" w:cs="Arial"/>
                <w:b/>
              </w:rPr>
              <w:t>provided that</w:t>
            </w:r>
            <w:proofErr w:type="gramEnd"/>
            <w:r>
              <w:rPr>
                <w:rFonts w:ascii="Arial" w:hAnsi="Arial" w:cs="Arial"/>
                <w:b/>
              </w:rPr>
              <w:t xml:space="preserve"> topics change. </w:t>
            </w:r>
          </w:p>
          <w:p w14:paraId="5B5A2415" w14:textId="77777777" w:rsidR="000A497D" w:rsidRDefault="000A497D" w:rsidP="00525368">
            <w:pPr>
              <w:rPr>
                <w:rFonts w:ascii="Arial" w:hAnsi="Arial" w:cs="Arial"/>
                <w:b/>
              </w:rPr>
            </w:pPr>
          </w:p>
        </w:tc>
      </w:tr>
      <w:tr w:rsidR="006F31C2" w:rsidRPr="00BD2F0D" w14:paraId="696C10F8" w14:textId="77777777" w:rsidTr="0015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37BA4BE" w14:textId="77777777" w:rsidR="006F31C2" w:rsidRPr="008D3AEC" w:rsidRDefault="008D3AEC" w:rsidP="00525368">
            <w:pPr>
              <w:tabs>
                <w:tab w:val="left" w:pos="-1440"/>
                <w:tab w:val="left" w:pos="-360"/>
                <w:tab w:val="left" w:pos="0"/>
                <w:tab w:val="left" w:pos="18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891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ko-KR"/>
              </w:rPr>
              <w:t>CAPSTONE COURSE</w:t>
            </w:r>
            <w:r w:rsidR="0040468A">
              <w:rPr>
                <w:rFonts w:ascii="Arial" w:hAnsi="Arial" w:cs="Arial"/>
                <w:b/>
                <w:lang w:eastAsia="ko-KR"/>
              </w:rPr>
              <w:t>:</w:t>
            </w:r>
            <w:r>
              <w:rPr>
                <w:rFonts w:ascii="Arial" w:hAnsi="Arial" w:cs="Arial"/>
                <w:b/>
                <w:lang w:eastAsia="ko-KR"/>
              </w:rPr>
              <w:t xml:space="preserve"> </w:t>
            </w:r>
            <w:r w:rsidRPr="00910A8B">
              <w:rPr>
                <w:rFonts w:ascii="Arial" w:hAnsi="Arial" w:cs="Arial"/>
                <w:b/>
                <w:lang w:eastAsia="ko-KR"/>
              </w:rPr>
              <w:t>(3 Hours</w:t>
            </w:r>
            <w:r w:rsidR="000A497D">
              <w:rPr>
                <w:rFonts w:ascii="Arial" w:hAnsi="Arial" w:cs="Arial"/>
                <w:b/>
                <w:lang w:eastAsia="ko-KR"/>
              </w:rPr>
              <w:t xml:space="preserve"> required</w:t>
            </w:r>
            <w:r w:rsidRPr="00910A8B">
              <w:rPr>
                <w:rFonts w:ascii="Arial" w:hAnsi="Arial" w:cs="Arial"/>
                <w:b/>
                <w:lang w:eastAsia="ko-KR"/>
              </w:rPr>
              <w:t>)</w:t>
            </w:r>
          </w:p>
        </w:tc>
      </w:tr>
      <w:tr w:rsidR="00BB010F" w:rsidRPr="00BD2F0D" w14:paraId="385FEA4D" w14:textId="77777777" w:rsidTr="0052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dxa"/>
            <w:vAlign w:val="bottom"/>
          </w:tcPr>
          <w:p w14:paraId="71D3F559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ADLL</w:t>
            </w:r>
          </w:p>
        </w:tc>
        <w:tc>
          <w:tcPr>
            <w:tcW w:w="810" w:type="dxa"/>
            <w:vAlign w:val="bottom"/>
          </w:tcPr>
          <w:p w14:paraId="6B784FD0" w14:textId="77777777" w:rsidR="00BB010F" w:rsidRDefault="00BB010F" w:rsidP="00525368">
            <w:pPr>
              <w:spacing w:before="100" w:after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  <w:r w:rsidR="00A7002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70" w:type="dxa"/>
          </w:tcPr>
          <w:p w14:paraId="019AE1C4" w14:textId="77777777" w:rsidR="00BB010F" w:rsidRDefault="00A70024" w:rsidP="00525368">
            <w:pPr>
              <w:spacing w:before="100" w:after="52"/>
              <w:rPr>
                <w:rFonts w:ascii="Arial" w:hAnsi="Arial" w:cs="Arial"/>
              </w:rPr>
            </w:pPr>
            <w:r w:rsidRPr="00A70024">
              <w:rPr>
                <w:rFonts w:ascii="Arial" w:hAnsi="Arial" w:cs="Arial"/>
              </w:rPr>
              <w:t>Adult and Lifelong Learning</w:t>
            </w:r>
            <w:r>
              <w:rPr>
                <w:rFonts w:ascii="Arial" w:hAnsi="Arial" w:cs="Arial"/>
              </w:rPr>
              <w:t xml:space="preserve"> </w:t>
            </w:r>
            <w:r w:rsidR="00BB010F">
              <w:rPr>
                <w:rFonts w:ascii="Arial" w:hAnsi="Arial" w:cs="Arial"/>
              </w:rPr>
              <w:t>Applied Project</w:t>
            </w:r>
          </w:p>
        </w:tc>
        <w:tc>
          <w:tcPr>
            <w:tcW w:w="628" w:type="dxa"/>
            <w:vAlign w:val="bottom"/>
          </w:tcPr>
          <w:p w14:paraId="2DD3D1C7" w14:textId="77777777" w:rsidR="00BB010F" w:rsidRDefault="00BB010F" w:rsidP="00525368">
            <w:pPr>
              <w:spacing w:before="100" w:after="52"/>
              <w:ind w:firstLineChars="50" w:firstLin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50" w:type="dxa"/>
            <w:vAlign w:val="bottom"/>
          </w:tcPr>
          <w:p w14:paraId="32239444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9FBB2EF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80C3BD3" w14:textId="77777777" w:rsidR="00BB010F" w:rsidRPr="00BD2F0D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52AC69A2" w14:textId="77777777" w:rsidR="00BC4F6B" w:rsidRDefault="00BC4F6B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 w:hint="eastAsia"/>
          <w:lang w:eastAsia="ko-KR"/>
        </w:rPr>
      </w:pPr>
    </w:p>
    <w:p w14:paraId="3B5D47A4" w14:textId="77777777" w:rsidR="00FC2936" w:rsidRDefault="00FC2936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0"/>
        <w:rPr>
          <w:rFonts w:ascii="Arial" w:hAnsi="Arial" w:cs="Arial"/>
          <w:lang w:eastAsia="ko-KR"/>
        </w:rPr>
      </w:pPr>
    </w:p>
    <w:p w14:paraId="0492259D" w14:textId="77777777" w:rsidR="00503CDD" w:rsidRPr="00FC2936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81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380" w:hanging="738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SUBTOTAL: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C2936">
        <w:rPr>
          <w:rFonts w:ascii="Arial" w:hAnsi="Arial" w:cs="Arial"/>
          <w:b/>
          <w:bCs/>
          <w:u w:val="single"/>
        </w:rPr>
        <w:tab/>
      </w:r>
    </w:p>
    <w:p w14:paraId="75B9B300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14:paraId="70150554" w14:textId="77777777" w:rsidR="00BB010F" w:rsidRDefault="00BB010F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u w:val="single"/>
        </w:rPr>
      </w:pPr>
    </w:p>
    <w:p w14:paraId="717A4AF1" w14:textId="77777777" w:rsidR="00643BF6" w:rsidRDefault="00643BF6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7B9A0140" w14:textId="77777777" w:rsidR="00567552" w:rsidRDefault="00567552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5E2EDE46" w14:textId="77777777" w:rsidR="00567552" w:rsidRDefault="00567552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74B80106" w14:textId="77777777" w:rsidR="00525368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2A3DC15D" w14:textId="77777777" w:rsidR="00525368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/>
          <w:b/>
          <w:lang w:eastAsia="ko-KR"/>
        </w:rPr>
      </w:pPr>
    </w:p>
    <w:p w14:paraId="4711FE2B" w14:textId="3937BC40" w:rsidR="00503CDD" w:rsidRPr="00910A8B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 w:hint="eastAsia"/>
          <w:b/>
          <w:lang w:eastAsia="ko-KR"/>
        </w:rPr>
      </w:pPr>
      <w:r>
        <w:rPr>
          <w:rFonts w:ascii="Arial" w:hAnsi="Arial" w:cs="Arial"/>
          <w:b/>
          <w:lang w:eastAsia="ko-KR"/>
        </w:rPr>
        <w:lastRenderedPageBreak/>
        <w:t xml:space="preserve"> </w:t>
      </w:r>
      <w:r w:rsidR="0020076B" w:rsidRPr="00910A8B">
        <w:rPr>
          <w:rFonts w:ascii="Arial" w:hAnsi="Arial" w:cs="Arial" w:hint="eastAsia"/>
          <w:b/>
          <w:lang w:eastAsia="ko-KR"/>
        </w:rPr>
        <w:t>ELECTIVE</w:t>
      </w:r>
      <w:r w:rsidR="00503CDD" w:rsidRPr="00910A8B">
        <w:rPr>
          <w:rFonts w:ascii="Arial" w:hAnsi="Arial" w:cs="Arial"/>
          <w:b/>
          <w:lang w:eastAsia="ko-KR"/>
        </w:rPr>
        <w:t>S:</w:t>
      </w:r>
      <w:r w:rsidR="0020076B" w:rsidRPr="00910A8B">
        <w:rPr>
          <w:rFonts w:ascii="Arial" w:hAnsi="Arial" w:cs="Arial" w:hint="eastAsia"/>
          <w:b/>
          <w:lang w:eastAsia="ko-KR"/>
        </w:rPr>
        <w:t xml:space="preserve"> (</w:t>
      </w:r>
      <w:r w:rsidR="00924274">
        <w:rPr>
          <w:rFonts w:ascii="Arial" w:hAnsi="Arial" w:cs="Arial"/>
          <w:b/>
          <w:lang w:eastAsia="ko-KR"/>
        </w:rPr>
        <w:t>N</w:t>
      </w:r>
      <w:r w:rsidR="00BB010F" w:rsidRPr="00910A8B">
        <w:rPr>
          <w:rFonts w:ascii="Arial" w:hAnsi="Arial" w:cs="Arial"/>
          <w:b/>
          <w:lang w:eastAsia="ko-KR"/>
        </w:rPr>
        <w:t xml:space="preserve">ot to exceed </w:t>
      </w:r>
      <w:r w:rsidR="00924274">
        <w:rPr>
          <w:rFonts w:ascii="Arial" w:hAnsi="Arial" w:cs="Arial"/>
          <w:b/>
          <w:lang w:eastAsia="ko-KR"/>
        </w:rPr>
        <w:t>6</w:t>
      </w:r>
      <w:r w:rsidR="0020076B" w:rsidRPr="00910A8B">
        <w:rPr>
          <w:rFonts w:ascii="Arial" w:hAnsi="Arial" w:cs="Arial" w:hint="eastAsia"/>
          <w:b/>
          <w:lang w:eastAsia="ko-KR"/>
        </w:rPr>
        <w:t xml:space="preserve"> Hours</w:t>
      </w:r>
      <w:r w:rsidR="00924274">
        <w:rPr>
          <w:rFonts w:ascii="Arial" w:hAnsi="Arial" w:cs="Arial"/>
          <w:b/>
          <w:lang w:eastAsia="ko-KR"/>
        </w:rPr>
        <w:t xml:space="preserve">; </w:t>
      </w:r>
      <w:r w:rsidR="00924274" w:rsidRPr="00910A8B">
        <w:rPr>
          <w:rFonts w:ascii="Arial" w:hAnsi="Arial" w:cs="Arial"/>
          <w:b/>
          <w:lang w:eastAsia="ko-KR"/>
        </w:rPr>
        <w:t>Requires advisor approval</w:t>
      </w:r>
      <w:r w:rsidR="0020076B" w:rsidRPr="00910A8B">
        <w:rPr>
          <w:rFonts w:ascii="Arial" w:hAnsi="Arial" w:cs="Arial" w:hint="eastAsia"/>
          <w:b/>
          <w:lang w:eastAsia="ko-KR"/>
        </w:rPr>
        <w:t>)</w:t>
      </w:r>
      <w:r w:rsidR="00202247" w:rsidRPr="00910A8B">
        <w:rPr>
          <w:rFonts w:ascii="Arial" w:hAnsi="Arial" w:cs="Arial"/>
          <w:b/>
          <w:lang w:eastAsia="ko-KR"/>
        </w:rPr>
        <w:tab/>
      </w:r>
    </w:p>
    <w:tbl>
      <w:tblPr>
        <w:tblW w:w="1071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4500"/>
        <w:gridCol w:w="720"/>
        <w:gridCol w:w="630"/>
        <w:gridCol w:w="810"/>
        <w:gridCol w:w="2250"/>
      </w:tblGrid>
      <w:tr w:rsidR="00B67BB1" w14:paraId="4BFAA45B" w14:textId="77777777" w:rsidTr="00E73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bottom"/>
          </w:tcPr>
          <w:p w14:paraId="1850903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5B84FBC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4500" w:type="dxa"/>
          </w:tcPr>
          <w:p w14:paraId="6AD7D861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594EF74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6DB33CD5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031B5C9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E17A3FA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35278DC2" w14:textId="77777777" w:rsidTr="00E73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bottom"/>
          </w:tcPr>
          <w:p w14:paraId="69801E88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720" w:type="dxa"/>
            <w:vAlign w:val="bottom"/>
          </w:tcPr>
          <w:p w14:paraId="732041B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784E79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0B44513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1ECAA180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5EA27CCC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A9A8686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0DC495E6" w14:textId="77777777" w:rsidTr="00E73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bottom"/>
          </w:tcPr>
          <w:p w14:paraId="49762577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720" w:type="dxa"/>
            <w:vAlign w:val="bottom"/>
          </w:tcPr>
          <w:p w14:paraId="548825D7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4500" w:type="dxa"/>
          </w:tcPr>
          <w:p w14:paraId="06207A4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26FEDE97" w14:textId="77777777" w:rsidR="00B67BB1" w:rsidRPr="00D263B1" w:rsidRDefault="00B67BB1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1AAE0B91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21FE82CF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ECFD77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67BB1" w14:paraId="055BACAA" w14:textId="77777777" w:rsidTr="00E73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Align w:val="bottom"/>
          </w:tcPr>
          <w:p w14:paraId="49B75FF6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AE93E2E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4500" w:type="dxa"/>
          </w:tcPr>
          <w:p w14:paraId="01032E13" w14:textId="77777777" w:rsidR="00B67BB1" w:rsidRPr="00D263B1" w:rsidRDefault="00B67BB1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720" w:type="dxa"/>
            <w:vAlign w:val="bottom"/>
          </w:tcPr>
          <w:p w14:paraId="720B4DB1" w14:textId="77777777" w:rsidR="00B67BB1" w:rsidRPr="00D263B1" w:rsidRDefault="00B67BB1" w:rsidP="00525368">
            <w:pPr>
              <w:spacing w:before="100" w:after="52"/>
              <w:ind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36B0616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2794C924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1F52A12" w14:textId="77777777" w:rsidR="00B67BB1" w:rsidRPr="00D263B1" w:rsidRDefault="00B67BB1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28FBAB1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9E0113C" w14:textId="77777777" w:rsidR="00E733AE" w:rsidRDefault="00E733AE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highlight w:val="yellow"/>
          <w:lang w:eastAsia="ko-KR"/>
        </w:rPr>
      </w:pPr>
    </w:p>
    <w:p w14:paraId="04021041" w14:textId="69ED6D8F" w:rsidR="00BB010F" w:rsidRPr="00910A8B" w:rsidRDefault="00525368" w:rsidP="00525368">
      <w:pPr>
        <w:tabs>
          <w:tab w:val="left" w:pos="-1440"/>
          <w:tab w:val="left" w:pos="-360"/>
          <w:tab w:val="left" w:pos="90"/>
          <w:tab w:val="left" w:pos="1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90"/>
        <w:rPr>
          <w:rFonts w:ascii="Arial" w:hAnsi="Arial" w:cs="Arial" w:hint="eastAsia"/>
          <w:b/>
          <w:lang w:eastAsia="ko-KR"/>
        </w:rPr>
      </w:pPr>
      <w:r>
        <w:rPr>
          <w:rFonts w:ascii="Arial" w:hAnsi="Arial" w:cs="Arial"/>
          <w:b/>
          <w:lang w:eastAsia="ko-KR"/>
        </w:rPr>
        <w:t xml:space="preserve"> </w:t>
      </w:r>
      <w:r w:rsidR="00BB010F" w:rsidRPr="00910A8B">
        <w:rPr>
          <w:rFonts w:ascii="Arial" w:hAnsi="Arial" w:cs="Arial"/>
          <w:b/>
          <w:lang w:eastAsia="ko-KR"/>
        </w:rPr>
        <w:t>TRANSFER HOURS:</w:t>
      </w:r>
      <w:r w:rsidR="00BB010F" w:rsidRPr="00910A8B">
        <w:rPr>
          <w:rFonts w:ascii="Arial" w:hAnsi="Arial" w:cs="Arial" w:hint="eastAsia"/>
          <w:b/>
          <w:lang w:eastAsia="ko-KR"/>
        </w:rPr>
        <w:t xml:space="preserve"> (</w:t>
      </w:r>
      <w:r w:rsidR="00BB010F" w:rsidRPr="00910A8B">
        <w:rPr>
          <w:rFonts w:ascii="Arial" w:hAnsi="Arial" w:cs="Arial"/>
          <w:b/>
          <w:lang w:eastAsia="ko-KR"/>
        </w:rPr>
        <w:t>Not to exceed 6</w:t>
      </w:r>
      <w:r w:rsidR="00BB010F" w:rsidRPr="00910A8B">
        <w:rPr>
          <w:rFonts w:ascii="Arial" w:hAnsi="Arial" w:cs="Arial" w:hint="eastAsia"/>
          <w:b/>
          <w:lang w:eastAsia="ko-KR"/>
        </w:rPr>
        <w:t xml:space="preserve"> Hours</w:t>
      </w:r>
      <w:r w:rsidR="00BB010F" w:rsidRPr="00910A8B">
        <w:rPr>
          <w:rFonts w:ascii="Arial" w:hAnsi="Arial" w:cs="Arial"/>
          <w:b/>
          <w:lang w:eastAsia="ko-KR"/>
        </w:rPr>
        <w:t>; Requires advisor approval</w:t>
      </w:r>
      <w:r w:rsidR="00BB010F" w:rsidRPr="00910A8B">
        <w:rPr>
          <w:rFonts w:ascii="Arial" w:hAnsi="Arial" w:cs="Arial" w:hint="eastAsia"/>
          <w:b/>
          <w:lang w:eastAsia="ko-KR"/>
        </w:rPr>
        <w:t>)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5"/>
        <w:gridCol w:w="777"/>
        <w:gridCol w:w="4358"/>
        <w:gridCol w:w="720"/>
        <w:gridCol w:w="630"/>
        <w:gridCol w:w="810"/>
        <w:gridCol w:w="2221"/>
      </w:tblGrid>
      <w:tr w:rsidR="00BB010F" w:rsidRPr="00BB010F" w14:paraId="47C1B9BF" w14:textId="77777777" w:rsidTr="00E733A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65" w:type="dxa"/>
            <w:vAlign w:val="bottom"/>
          </w:tcPr>
          <w:p w14:paraId="5E363ED7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77" w:type="dxa"/>
            <w:vAlign w:val="bottom"/>
          </w:tcPr>
          <w:p w14:paraId="6215A4E8" w14:textId="77777777" w:rsidR="00BB010F" w:rsidRPr="00525368" w:rsidRDefault="00BB010F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4358" w:type="dxa"/>
          </w:tcPr>
          <w:p w14:paraId="73643A36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71A12F7" w14:textId="77777777" w:rsidR="00BB010F" w:rsidRPr="00525368" w:rsidRDefault="00BB010F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6E56768D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060F03D9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091362CB" w14:textId="77777777" w:rsidR="00BB010F" w:rsidRPr="00525368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  <w:tr w:rsidR="00BB010F" w14:paraId="37F49E4B" w14:textId="77777777" w:rsidTr="00E733A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65" w:type="dxa"/>
            <w:vAlign w:val="bottom"/>
          </w:tcPr>
          <w:p w14:paraId="6DFFB079" w14:textId="77777777" w:rsidR="00BB010F" w:rsidRPr="00D263B1" w:rsidRDefault="00BB010F" w:rsidP="00525368">
            <w:pPr>
              <w:spacing w:before="100" w:after="52"/>
              <w:rPr>
                <w:rFonts w:ascii="Arial" w:hAnsi="Arial" w:cs="Arial" w:hint="eastAsia"/>
              </w:rPr>
            </w:pPr>
          </w:p>
        </w:tc>
        <w:tc>
          <w:tcPr>
            <w:tcW w:w="777" w:type="dxa"/>
            <w:vAlign w:val="bottom"/>
          </w:tcPr>
          <w:p w14:paraId="0521F4DE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4358" w:type="dxa"/>
          </w:tcPr>
          <w:p w14:paraId="02BB9323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10858D0" w14:textId="77777777" w:rsidR="00BB010F" w:rsidRPr="00D263B1" w:rsidRDefault="00BB010F" w:rsidP="00525368">
            <w:pPr>
              <w:spacing w:before="100" w:after="52"/>
              <w:ind w:leftChars="-5" w:hangingChars="5" w:hanging="1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30" w:type="dxa"/>
            <w:vAlign w:val="bottom"/>
          </w:tcPr>
          <w:p w14:paraId="68441F1F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14:paraId="186AC6E6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535D28D7" w14:textId="77777777" w:rsidR="00BB010F" w:rsidRPr="00D263B1" w:rsidRDefault="00BB010F" w:rsidP="00525368">
            <w:pPr>
              <w:spacing w:before="100" w:after="52"/>
              <w:rPr>
                <w:rFonts w:ascii="Arial" w:hAnsi="Arial" w:cs="Arial"/>
              </w:rPr>
            </w:pPr>
          </w:p>
        </w:tc>
      </w:tr>
    </w:tbl>
    <w:p w14:paraId="3E696316" w14:textId="77777777" w:rsidR="00202247" w:rsidRDefault="00202247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C0B138A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FF97915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There is a </w:t>
      </w:r>
      <w:r w:rsidR="001502E9">
        <w:rPr>
          <w:rFonts w:ascii="Arial" w:hAnsi="Arial" w:cs="Arial"/>
          <w:b/>
          <w:bCs/>
        </w:rPr>
        <w:t>six-year</w:t>
      </w:r>
      <w:r>
        <w:rPr>
          <w:rFonts w:ascii="Arial" w:hAnsi="Arial" w:cs="Arial"/>
          <w:b/>
          <w:bCs/>
        </w:rPr>
        <w:t xml:space="preserve"> time limit to complete the degree. Transfer courses (up to six hours) should also have been taken during the six-year time limit, and it is the student’s responsibility to request transfer of any such courses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Graduate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School</w:t>
          </w:r>
        </w:smartTag>
      </w:smartTag>
      <w:r>
        <w:rPr>
          <w:rFonts w:ascii="Arial" w:hAnsi="Arial" w:cs="Arial"/>
          <w:b/>
          <w:bCs/>
        </w:rPr>
        <w:t>.</w:t>
      </w:r>
    </w:p>
    <w:p w14:paraId="20A726D2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47891A6F" w14:textId="77777777" w:rsidR="00503CDD" w:rsidRPr="00FC2936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8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TOTAL HOURS:  </w:t>
      </w:r>
      <w:r w:rsidR="00FC2936">
        <w:rPr>
          <w:rFonts w:ascii="Arial" w:hAnsi="Arial" w:cs="Arial"/>
          <w:b/>
          <w:bCs/>
        </w:rPr>
        <w:tab/>
      </w:r>
      <w:r w:rsidR="00FC2936">
        <w:rPr>
          <w:rFonts w:ascii="Arial" w:hAnsi="Arial" w:cs="Arial"/>
          <w:b/>
          <w:bCs/>
          <w:u w:val="single"/>
        </w:rPr>
        <w:tab/>
      </w:r>
    </w:p>
    <w:p w14:paraId="71C7ED7C" w14:textId="77777777" w:rsidR="00503CDD" w:rsidRDefault="00503CDD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1DEEB419" w14:textId="77777777" w:rsidR="008406BA" w:rsidRDefault="008406BA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p w14:paraId="697FD4E8" w14:textId="77777777" w:rsidR="008406BA" w:rsidRDefault="008406BA" w:rsidP="00525368">
      <w:pPr>
        <w:tabs>
          <w:tab w:val="left" w:pos="-1440"/>
          <w:tab w:val="left" w:pos="-36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89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</w:rPr>
      </w:pPr>
    </w:p>
    <w:sectPr w:rsidR="008406BA" w:rsidSect="00B33085">
      <w:footerReference w:type="default" r:id="rId8"/>
      <w:footnotePr>
        <w:numRestart w:val="eachPage"/>
      </w:footnotePr>
      <w:endnotePr>
        <w:numFmt w:val="decimal"/>
      </w:endnotePr>
      <w:type w:val="continuous"/>
      <w:pgSz w:w="12240" w:h="15840" w:code="1"/>
      <w:pgMar w:top="360" w:right="720" w:bottom="180" w:left="720" w:header="270" w:footer="10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A07C" w14:textId="77777777" w:rsidR="00FF2962" w:rsidRDefault="00FF2962">
      <w:r>
        <w:separator/>
      </w:r>
    </w:p>
  </w:endnote>
  <w:endnote w:type="continuationSeparator" w:id="0">
    <w:p w14:paraId="33093428" w14:textId="77777777" w:rsidR="00FF2962" w:rsidRDefault="00F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839" w14:textId="77777777" w:rsidR="009D0514" w:rsidRDefault="009D0514" w:rsidP="00751AD2">
    <w:pPr>
      <w:pStyle w:val="Footer"/>
      <w:tabs>
        <w:tab w:val="clear" w:pos="8504"/>
        <w:tab w:val="right" w:pos="9900"/>
      </w:tabs>
      <w:rPr>
        <w:rFonts w:ascii="Arial" w:hAnsi="Arial" w:cs="Arial"/>
        <w:i/>
        <w:sz w:val="18"/>
        <w:szCs w:val="18"/>
      </w:rPr>
    </w:pPr>
  </w:p>
  <w:p w14:paraId="7969D972" w14:textId="77777777" w:rsidR="009D0514" w:rsidRDefault="009D0514" w:rsidP="00751AD2">
    <w:pPr>
      <w:pStyle w:val="Footer"/>
      <w:tabs>
        <w:tab w:val="clear" w:pos="8504"/>
        <w:tab w:val="right" w:pos="9900"/>
      </w:tabs>
      <w:rPr>
        <w:rFonts w:ascii="Arial" w:hAnsi="Arial" w:cs="Arial"/>
        <w:i/>
        <w:sz w:val="18"/>
        <w:szCs w:val="18"/>
      </w:rPr>
    </w:pPr>
  </w:p>
  <w:p w14:paraId="6CC7D7B9" w14:textId="77777777" w:rsidR="009D0514" w:rsidRPr="00751AD2" w:rsidRDefault="00DC7CCA" w:rsidP="00632382">
    <w:pPr>
      <w:pStyle w:val="Footer"/>
      <w:tabs>
        <w:tab w:val="clear" w:pos="4252"/>
        <w:tab w:val="clear" w:pos="8504"/>
        <w:tab w:val="center" w:pos="5310"/>
        <w:tab w:val="right" w:pos="990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Adult and Lifelong Learning</w:t>
    </w:r>
    <w:r w:rsidR="009D0514" w:rsidRPr="00751AD2">
      <w:rPr>
        <w:rFonts w:ascii="Arial" w:hAnsi="Arial" w:cs="Arial"/>
        <w:i/>
        <w:sz w:val="18"/>
        <w:szCs w:val="18"/>
      </w:rPr>
      <w:tab/>
      <w:t>Program of Study</w:t>
    </w:r>
    <w:r w:rsidR="009D0514" w:rsidRPr="00751AD2">
      <w:rPr>
        <w:rFonts w:ascii="Arial" w:hAnsi="Arial" w:cs="Arial"/>
        <w:i/>
        <w:sz w:val="18"/>
        <w:szCs w:val="18"/>
      </w:rPr>
      <w:tab/>
      <w:t xml:space="preserve">Page </w: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begin"/>
    </w:r>
    <w:r w:rsidR="009D0514" w:rsidRPr="00751AD2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BC5318">
      <w:rPr>
        <w:rStyle w:val="PageNumber"/>
        <w:rFonts w:ascii="Arial" w:hAnsi="Arial" w:cs="Arial"/>
        <w:i/>
        <w:noProof/>
        <w:sz w:val="18"/>
        <w:szCs w:val="18"/>
      </w:rPr>
      <w:t>2</w:t>
    </w:r>
    <w:r w:rsidR="009D0514" w:rsidRPr="00751AD2"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8C7A" w14:textId="77777777" w:rsidR="00FF2962" w:rsidRDefault="00FF2962">
      <w:r>
        <w:separator/>
      </w:r>
    </w:p>
  </w:footnote>
  <w:footnote w:type="continuationSeparator" w:id="0">
    <w:p w14:paraId="151B78B1" w14:textId="77777777" w:rsidR="00FF2962" w:rsidRDefault="00F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40D24"/>
    <w:multiLevelType w:val="hybridMultilevel"/>
    <w:tmpl w:val="988C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8"/>
    <w:rsid w:val="00036C9A"/>
    <w:rsid w:val="000812A9"/>
    <w:rsid w:val="00086F40"/>
    <w:rsid w:val="000A497D"/>
    <w:rsid w:val="000A7368"/>
    <w:rsid w:val="000E3509"/>
    <w:rsid w:val="0012200E"/>
    <w:rsid w:val="001502E9"/>
    <w:rsid w:val="00160458"/>
    <w:rsid w:val="0018329C"/>
    <w:rsid w:val="001E4010"/>
    <w:rsid w:val="001F5719"/>
    <w:rsid w:val="0020076B"/>
    <w:rsid w:val="00202247"/>
    <w:rsid w:val="00214F01"/>
    <w:rsid w:val="00233084"/>
    <w:rsid w:val="00270FB4"/>
    <w:rsid w:val="00307245"/>
    <w:rsid w:val="0032306E"/>
    <w:rsid w:val="00332938"/>
    <w:rsid w:val="003500E4"/>
    <w:rsid w:val="00352C53"/>
    <w:rsid w:val="003B1AC7"/>
    <w:rsid w:val="003B467A"/>
    <w:rsid w:val="003B66B7"/>
    <w:rsid w:val="003D63CC"/>
    <w:rsid w:val="004020EB"/>
    <w:rsid w:val="0040468A"/>
    <w:rsid w:val="004A706E"/>
    <w:rsid w:val="004B7767"/>
    <w:rsid w:val="004D6F01"/>
    <w:rsid w:val="004E340F"/>
    <w:rsid w:val="00503CDD"/>
    <w:rsid w:val="00504991"/>
    <w:rsid w:val="00525368"/>
    <w:rsid w:val="005465B2"/>
    <w:rsid w:val="00567552"/>
    <w:rsid w:val="005B553F"/>
    <w:rsid w:val="005C75A0"/>
    <w:rsid w:val="00602799"/>
    <w:rsid w:val="00632382"/>
    <w:rsid w:val="00643BF6"/>
    <w:rsid w:val="00656C3B"/>
    <w:rsid w:val="00665EE3"/>
    <w:rsid w:val="0069672E"/>
    <w:rsid w:val="006A2898"/>
    <w:rsid w:val="006C27AB"/>
    <w:rsid w:val="006F31C2"/>
    <w:rsid w:val="007279F0"/>
    <w:rsid w:val="00751AD2"/>
    <w:rsid w:val="00784528"/>
    <w:rsid w:val="007934B7"/>
    <w:rsid w:val="007C1AD8"/>
    <w:rsid w:val="007D6CF8"/>
    <w:rsid w:val="007F0979"/>
    <w:rsid w:val="007F1242"/>
    <w:rsid w:val="008127FF"/>
    <w:rsid w:val="008406BA"/>
    <w:rsid w:val="0085364C"/>
    <w:rsid w:val="008672D9"/>
    <w:rsid w:val="008A7AF9"/>
    <w:rsid w:val="008D16D1"/>
    <w:rsid w:val="008D3AEC"/>
    <w:rsid w:val="008E2A6C"/>
    <w:rsid w:val="00910A8B"/>
    <w:rsid w:val="00910E2E"/>
    <w:rsid w:val="00916B6A"/>
    <w:rsid w:val="00924274"/>
    <w:rsid w:val="00965D48"/>
    <w:rsid w:val="00973144"/>
    <w:rsid w:val="009A45A6"/>
    <w:rsid w:val="009C046B"/>
    <w:rsid w:val="009D0514"/>
    <w:rsid w:val="009D182E"/>
    <w:rsid w:val="009D431F"/>
    <w:rsid w:val="009F0117"/>
    <w:rsid w:val="00A30751"/>
    <w:rsid w:val="00A609DB"/>
    <w:rsid w:val="00A70024"/>
    <w:rsid w:val="00A71ABE"/>
    <w:rsid w:val="00A9100F"/>
    <w:rsid w:val="00AA1FCA"/>
    <w:rsid w:val="00AC1DC8"/>
    <w:rsid w:val="00AC50CE"/>
    <w:rsid w:val="00AC70F1"/>
    <w:rsid w:val="00B06EBF"/>
    <w:rsid w:val="00B2381C"/>
    <w:rsid w:val="00B33085"/>
    <w:rsid w:val="00B67BB1"/>
    <w:rsid w:val="00B67E73"/>
    <w:rsid w:val="00B70102"/>
    <w:rsid w:val="00BA3388"/>
    <w:rsid w:val="00BB010F"/>
    <w:rsid w:val="00BC09F7"/>
    <w:rsid w:val="00BC4F6B"/>
    <w:rsid w:val="00BC5318"/>
    <w:rsid w:val="00BC5B6C"/>
    <w:rsid w:val="00BD2F0D"/>
    <w:rsid w:val="00C03350"/>
    <w:rsid w:val="00C71AC0"/>
    <w:rsid w:val="00C779C3"/>
    <w:rsid w:val="00CD271B"/>
    <w:rsid w:val="00CD4FA4"/>
    <w:rsid w:val="00CE206C"/>
    <w:rsid w:val="00CF1C57"/>
    <w:rsid w:val="00D20AAE"/>
    <w:rsid w:val="00D263B1"/>
    <w:rsid w:val="00D30E77"/>
    <w:rsid w:val="00D63BE4"/>
    <w:rsid w:val="00D808DF"/>
    <w:rsid w:val="00DB3B2C"/>
    <w:rsid w:val="00DC6C15"/>
    <w:rsid w:val="00DC7CCA"/>
    <w:rsid w:val="00E27469"/>
    <w:rsid w:val="00E70465"/>
    <w:rsid w:val="00E733AE"/>
    <w:rsid w:val="00E75F30"/>
    <w:rsid w:val="00EA4776"/>
    <w:rsid w:val="00EE0E85"/>
    <w:rsid w:val="00EE6AC3"/>
    <w:rsid w:val="00F014E2"/>
    <w:rsid w:val="00F022FC"/>
    <w:rsid w:val="00F1787B"/>
    <w:rsid w:val="00F443B1"/>
    <w:rsid w:val="00F75B6D"/>
    <w:rsid w:val="00F80631"/>
    <w:rsid w:val="00F82976"/>
    <w:rsid w:val="00FA1B66"/>
    <w:rsid w:val="00FC2936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ADE6BCC"/>
  <w15:chartTrackingRefBased/>
  <w15:docId w15:val="{BD3F46B9-EC20-4971-832C-F16D248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A1B66"/>
    <w:rPr>
      <w:rFonts w:ascii="Arial" w:eastAsia="Dotum" w:hAnsi="Arial"/>
      <w:sz w:val="16"/>
      <w:szCs w:val="16"/>
    </w:rPr>
  </w:style>
  <w:style w:type="paragraph" w:styleId="Header">
    <w:name w:val="header"/>
    <w:basedOn w:val="Normal"/>
    <w:rsid w:val="00751AD2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51AD2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51AD2"/>
  </w:style>
  <w:style w:type="paragraph" w:styleId="ListParagraph">
    <w:name w:val="List Paragraph"/>
    <w:basedOn w:val="Normal"/>
    <w:uiPriority w:val="34"/>
    <w:qFormat/>
    <w:rsid w:val="003B46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233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084"/>
  </w:style>
  <w:style w:type="character" w:customStyle="1" w:styleId="CommentTextChar">
    <w:name w:val="Comment Text Char"/>
    <w:basedOn w:val="DefaultParagraphFont"/>
    <w:link w:val="CommentText"/>
    <w:rsid w:val="00233084"/>
  </w:style>
  <w:style w:type="paragraph" w:styleId="CommentSubject">
    <w:name w:val="annotation subject"/>
    <w:basedOn w:val="CommentText"/>
    <w:next w:val="CommentText"/>
    <w:link w:val="CommentSubjectChar"/>
    <w:rsid w:val="00233084"/>
    <w:rPr>
      <w:b/>
      <w:bCs/>
    </w:rPr>
  </w:style>
  <w:style w:type="character" w:customStyle="1" w:styleId="CommentSubjectChar">
    <w:name w:val="Comment Subject Char"/>
    <w:link w:val="CommentSubject"/>
    <w:rsid w:val="00233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7119-3C96-4352-B46E-72ED4600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BCSS-12 (modified 7/04)</vt:lpstr>
    </vt:vector>
  </TitlesOfParts>
  <Company>University of Arkansas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BCSS-12 (modified 7/04)</dc:title>
  <dc:subject/>
  <dc:creator>nafukho</dc:creator>
  <cp:keywords/>
  <dc:description/>
  <cp:lastModifiedBy>Christopher Wernimont</cp:lastModifiedBy>
  <cp:revision>3</cp:revision>
  <cp:lastPrinted>2023-03-20T18:51:00Z</cp:lastPrinted>
  <dcterms:created xsi:type="dcterms:W3CDTF">2024-07-02T19:54:00Z</dcterms:created>
  <dcterms:modified xsi:type="dcterms:W3CDTF">2024-07-02T19:55:00Z</dcterms:modified>
</cp:coreProperties>
</file>